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5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12"/>
        <w:gridCol w:w="3259"/>
        <w:gridCol w:w="10151"/>
      </w:tblGrid>
      <w:tr w:rsidR="0068231D" w:rsidRPr="00444432" w:rsidTr="000B08D2">
        <w:tc>
          <w:tcPr>
            <w:tcW w:w="15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68231D" w:rsidRPr="00444432" w:rsidRDefault="00481086" w:rsidP="00444432">
            <w:pPr>
              <w:spacing w:before="240" w:after="240" w:line="24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Informationen für </w:t>
            </w:r>
            <w:r w:rsidR="0068231D" w:rsidRPr="00444432">
              <w:rPr>
                <w:b/>
                <w:sz w:val="52"/>
                <w:szCs w:val="52"/>
              </w:rPr>
              <w:t>Zweitgutachter</w:t>
            </w:r>
            <w:r>
              <w:rPr>
                <w:b/>
                <w:sz w:val="52"/>
                <w:szCs w:val="52"/>
              </w:rPr>
              <w:t>/-in</w:t>
            </w:r>
            <w:r w:rsidR="0068231D" w:rsidRPr="00444432">
              <w:rPr>
                <w:b/>
                <w:sz w:val="52"/>
                <w:szCs w:val="52"/>
              </w:rPr>
              <w:t xml:space="preserve"> der Bachelorarbeit</w:t>
            </w:r>
          </w:p>
        </w:tc>
      </w:tr>
      <w:tr w:rsidR="0068231D" w:rsidRPr="00444432" w:rsidTr="000B08D2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8231D" w:rsidRPr="00444432" w:rsidRDefault="0068231D" w:rsidP="0044443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44432">
              <w:rPr>
                <w:b/>
                <w:sz w:val="28"/>
                <w:szCs w:val="28"/>
              </w:rPr>
              <w:t>Qualifikation</w:t>
            </w:r>
          </w:p>
        </w:tc>
        <w:tc>
          <w:tcPr>
            <w:tcW w:w="1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D" w:rsidRPr="00444432" w:rsidRDefault="00393309" w:rsidP="00444432">
            <w:pPr>
              <w:pStyle w:val="Listenabsatz"/>
              <w:numPr>
                <w:ilvl w:val="0"/>
                <w:numId w:val="1"/>
              </w:numPr>
              <w:spacing w:before="120"/>
              <w:ind w:left="335" w:hanging="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Prüferqualifikation gem. § 31 Abs. 3 APOV</w:t>
            </w:r>
            <w:r w:rsidR="00F14EC2">
              <w:rPr>
                <w:sz w:val="28"/>
                <w:szCs w:val="28"/>
              </w:rPr>
              <w:t>w</w:t>
            </w:r>
            <w:r>
              <w:rPr>
                <w:sz w:val="28"/>
                <w:szCs w:val="28"/>
              </w:rPr>
              <w:t>D-E2/3</w:t>
            </w:r>
            <w:r w:rsidR="0068231D" w:rsidRPr="00444432">
              <w:rPr>
                <w:sz w:val="28"/>
                <w:szCs w:val="28"/>
              </w:rPr>
              <w:t>: mindestens B</w:t>
            </w:r>
            <w:r w:rsidR="004D3F2A">
              <w:rPr>
                <w:sz w:val="28"/>
                <w:szCs w:val="28"/>
              </w:rPr>
              <w:t>achelorabschluss oder entsprechen-der akademischer Abschluss</w:t>
            </w:r>
            <w:r w:rsidR="0068231D" w:rsidRPr="00444432">
              <w:rPr>
                <w:sz w:val="28"/>
                <w:szCs w:val="28"/>
              </w:rPr>
              <w:t xml:space="preserve"> oder vergleichbare Qualifikation</w:t>
            </w:r>
          </w:p>
          <w:p w:rsidR="0068231D" w:rsidRPr="00444432" w:rsidRDefault="0068231D" w:rsidP="00444432">
            <w:pPr>
              <w:pStyle w:val="Listenabsatz"/>
              <w:numPr>
                <w:ilvl w:val="0"/>
                <w:numId w:val="1"/>
              </w:numPr>
              <w:ind w:left="332" w:hanging="332"/>
              <w:rPr>
                <w:sz w:val="28"/>
                <w:szCs w:val="28"/>
              </w:rPr>
            </w:pPr>
            <w:r w:rsidRPr="00444432">
              <w:rPr>
                <w:sz w:val="28"/>
                <w:szCs w:val="28"/>
              </w:rPr>
              <w:t>Mehrjährige Berufserfahrung</w:t>
            </w:r>
            <w:r w:rsidR="004D3F2A">
              <w:rPr>
                <w:sz w:val="28"/>
                <w:szCs w:val="28"/>
              </w:rPr>
              <w:t xml:space="preserve"> (</w:t>
            </w:r>
            <w:r w:rsidR="00EC39B3">
              <w:rPr>
                <w:sz w:val="28"/>
                <w:szCs w:val="28"/>
              </w:rPr>
              <w:t>mindestens Besoldungsgruppe A 11 bzw. Entgeltgruppe E 11</w:t>
            </w:r>
            <w:bookmarkStart w:id="0" w:name="_GoBack"/>
            <w:bookmarkEnd w:id="0"/>
            <w:r w:rsidR="004D3F2A">
              <w:rPr>
                <w:sz w:val="28"/>
                <w:szCs w:val="28"/>
              </w:rPr>
              <w:t>)</w:t>
            </w:r>
          </w:p>
          <w:p w:rsidR="0068231D" w:rsidRPr="00444432" w:rsidRDefault="0068231D" w:rsidP="00444432">
            <w:pPr>
              <w:pStyle w:val="Listenabsatz"/>
              <w:numPr>
                <w:ilvl w:val="0"/>
                <w:numId w:val="1"/>
              </w:numPr>
              <w:ind w:left="332" w:hanging="332"/>
              <w:rPr>
                <w:sz w:val="28"/>
                <w:szCs w:val="28"/>
              </w:rPr>
            </w:pPr>
            <w:r w:rsidRPr="00444432">
              <w:rPr>
                <w:sz w:val="28"/>
                <w:szCs w:val="28"/>
              </w:rPr>
              <w:t>Auf dem Themengebiet der Bachelorarbeit qualifiziert</w:t>
            </w:r>
          </w:p>
        </w:tc>
      </w:tr>
      <w:tr w:rsidR="0068231D" w:rsidRPr="00444432" w:rsidTr="000B08D2"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8231D" w:rsidRPr="00444432" w:rsidRDefault="0068231D" w:rsidP="0044443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44432">
              <w:rPr>
                <w:b/>
                <w:sz w:val="28"/>
                <w:szCs w:val="28"/>
              </w:rPr>
              <w:t>Aufgaben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8231D" w:rsidRPr="00444432" w:rsidRDefault="0068231D" w:rsidP="00444432">
            <w:pPr>
              <w:jc w:val="center"/>
              <w:rPr>
                <w:b/>
                <w:sz w:val="28"/>
                <w:szCs w:val="28"/>
              </w:rPr>
            </w:pPr>
            <w:r w:rsidRPr="00444432">
              <w:rPr>
                <w:b/>
                <w:sz w:val="28"/>
                <w:szCs w:val="28"/>
              </w:rPr>
              <w:t>Korrektur einer Bachelorarbeit im Umfang von ca. 30 Seiten</w:t>
            </w:r>
          </w:p>
        </w:tc>
        <w:tc>
          <w:tcPr>
            <w:tcW w:w="10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D" w:rsidRPr="00444432" w:rsidRDefault="0068231D" w:rsidP="00444432">
            <w:pPr>
              <w:pStyle w:val="Listenabsatz"/>
              <w:numPr>
                <w:ilvl w:val="0"/>
                <w:numId w:val="2"/>
              </w:numPr>
              <w:spacing w:before="120"/>
              <w:ind w:left="380" w:hanging="380"/>
              <w:rPr>
                <w:sz w:val="28"/>
                <w:szCs w:val="28"/>
              </w:rPr>
            </w:pPr>
            <w:r w:rsidRPr="00444432">
              <w:rPr>
                <w:sz w:val="28"/>
                <w:szCs w:val="28"/>
              </w:rPr>
              <w:t>Offene Korrektur, d. h. die vollständige Bewertung des Erstkorrektors ist bekannt</w:t>
            </w:r>
          </w:p>
          <w:p w:rsidR="0068231D" w:rsidRPr="00444432" w:rsidRDefault="0068231D" w:rsidP="00444432">
            <w:pPr>
              <w:pStyle w:val="Listenabsatz"/>
              <w:numPr>
                <w:ilvl w:val="0"/>
                <w:numId w:val="2"/>
              </w:numPr>
              <w:ind w:left="380" w:hanging="380"/>
              <w:rPr>
                <w:sz w:val="28"/>
                <w:szCs w:val="28"/>
              </w:rPr>
            </w:pPr>
            <w:proofErr w:type="spellStart"/>
            <w:r w:rsidRPr="00444432">
              <w:rPr>
                <w:sz w:val="28"/>
                <w:szCs w:val="28"/>
              </w:rPr>
              <w:t>Grds</w:t>
            </w:r>
            <w:proofErr w:type="spellEnd"/>
            <w:r w:rsidRPr="00444432">
              <w:rPr>
                <w:sz w:val="28"/>
                <w:szCs w:val="28"/>
              </w:rPr>
              <w:t>. keinerlei Betreuung des Studierenden</w:t>
            </w:r>
          </w:p>
          <w:p w:rsidR="0068231D" w:rsidRPr="00444432" w:rsidRDefault="0068231D" w:rsidP="00444432">
            <w:pPr>
              <w:pStyle w:val="Listenabsatz"/>
              <w:numPr>
                <w:ilvl w:val="0"/>
                <w:numId w:val="2"/>
              </w:numPr>
              <w:ind w:left="380" w:hanging="380"/>
              <w:rPr>
                <w:sz w:val="28"/>
                <w:szCs w:val="28"/>
              </w:rPr>
            </w:pPr>
            <w:r w:rsidRPr="00444432">
              <w:rPr>
                <w:sz w:val="28"/>
                <w:szCs w:val="28"/>
              </w:rPr>
              <w:t>Korrekturzeit von ca. 14 Tagen</w:t>
            </w:r>
          </w:p>
          <w:p w:rsidR="0068231D" w:rsidRPr="00444432" w:rsidRDefault="0068231D" w:rsidP="00444432">
            <w:pPr>
              <w:pStyle w:val="Listenabsatz"/>
              <w:numPr>
                <w:ilvl w:val="0"/>
                <w:numId w:val="2"/>
              </w:numPr>
              <w:ind w:left="380" w:hanging="380"/>
              <w:rPr>
                <w:sz w:val="28"/>
                <w:szCs w:val="28"/>
              </w:rPr>
            </w:pPr>
            <w:r w:rsidRPr="00444432">
              <w:rPr>
                <w:sz w:val="28"/>
                <w:szCs w:val="28"/>
              </w:rPr>
              <w:t>Korrekturzeitraum voraussichtlich von Ende März bis Ende Mai</w:t>
            </w:r>
          </w:p>
          <w:p w:rsidR="0068231D" w:rsidRPr="00444432" w:rsidRDefault="0068231D" w:rsidP="00444432">
            <w:pPr>
              <w:pStyle w:val="Listenabsatz"/>
              <w:numPr>
                <w:ilvl w:val="0"/>
                <w:numId w:val="2"/>
              </w:numPr>
              <w:ind w:left="380" w:hanging="380"/>
              <w:rPr>
                <w:sz w:val="28"/>
                <w:szCs w:val="28"/>
              </w:rPr>
            </w:pPr>
            <w:r w:rsidRPr="00444432">
              <w:rPr>
                <w:sz w:val="28"/>
                <w:szCs w:val="28"/>
              </w:rPr>
              <w:t>Das Prüfungsamt gibt unverbindliche Bewertungskriterien an die Hand und erteilt weitere Informationen bei der Bestellung als Zweitgutachter</w:t>
            </w:r>
          </w:p>
        </w:tc>
      </w:tr>
      <w:tr w:rsidR="0068231D" w:rsidRPr="00444432" w:rsidTr="000B08D2"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8231D" w:rsidRPr="00444432" w:rsidRDefault="0068231D" w:rsidP="0044443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8231D" w:rsidRPr="00444432" w:rsidRDefault="0068231D" w:rsidP="00444432">
            <w:pPr>
              <w:jc w:val="center"/>
              <w:rPr>
                <w:b/>
                <w:sz w:val="28"/>
                <w:szCs w:val="28"/>
              </w:rPr>
            </w:pPr>
            <w:r w:rsidRPr="00444432">
              <w:rPr>
                <w:b/>
                <w:sz w:val="28"/>
                <w:szCs w:val="28"/>
              </w:rPr>
              <w:t>Kolloquium von 30 bis 40 Minuten</w:t>
            </w:r>
          </w:p>
        </w:tc>
        <w:tc>
          <w:tcPr>
            <w:tcW w:w="10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D" w:rsidRPr="00444432" w:rsidRDefault="0068231D" w:rsidP="00444432">
            <w:pPr>
              <w:pStyle w:val="Listenabsatz"/>
              <w:numPr>
                <w:ilvl w:val="0"/>
                <w:numId w:val="3"/>
              </w:numPr>
              <w:spacing w:before="120"/>
              <w:ind w:left="380" w:hanging="380"/>
              <w:rPr>
                <w:sz w:val="28"/>
                <w:szCs w:val="28"/>
              </w:rPr>
            </w:pPr>
            <w:r w:rsidRPr="00444432">
              <w:rPr>
                <w:sz w:val="28"/>
                <w:szCs w:val="28"/>
              </w:rPr>
              <w:t>10- bis 15-minütiger Kurzvortrag des Studierenden über seine Bachelor</w:t>
            </w:r>
            <w:r w:rsidR="00444432">
              <w:rPr>
                <w:sz w:val="28"/>
                <w:szCs w:val="28"/>
              </w:rPr>
              <w:t>-</w:t>
            </w:r>
            <w:r w:rsidRPr="00444432">
              <w:rPr>
                <w:sz w:val="28"/>
                <w:szCs w:val="28"/>
              </w:rPr>
              <w:t>arbeit und anschließendes Gespräch/Fragen zum Themengebiet der Bachelorarbeit</w:t>
            </w:r>
          </w:p>
          <w:p w:rsidR="0068231D" w:rsidRPr="00444432" w:rsidRDefault="0068231D" w:rsidP="00444432">
            <w:pPr>
              <w:pStyle w:val="Listenabsatz"/>
              <w:numPr>
                <w:ilvl w:val="0"/>
                <w:numId w:val="3"/>
              </w:numPr>
              <w:ind w:left="380" w:hanging="380"/>
              <w:rPr>
                <w:sz w:val="28"/>
                <w:szCs w:val="28"/>
              </w:rPr>
            </w:pPr>
            <w:r w:rsidRPr="00444432">
              <w:rPr>
                <w:sz w:val="28"/>
                <w:szCs w:val="28"/>
              </w:rPr>
              <w:t>Vorau</w:t>
            </w:r>
            <w:r w:rsidR="00481086">
              <w:rPr>
                <w:sz w:val="28"/>
                <w:szCs w:val="28"/>
              </w:rPr>
              <w:t>ssichtlich im Zeitraum Anfang</w:t>
            </w:r>
            <w:r w:rsidRPr="00444432">
              <w:rPr>
                <w:sz w:val="28"/>
                <w:szCs w:val="28"/>
              </w:rPr>
              <w:t xml:space="preserve"> bis Mitte Juni</w:t>
            </w:r>
          </w:p>
        </w:tc>
      </w:tr>
      <w:tr w:rsidR="0068231D" w:rsidRPr="00444432" w:rsidTr="000B08D2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8231D" w:rsidRPr="00444432" w:rsidRDefault="0068231D" w:rsidP="0044443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44432">
              <w:rPr>
                <w:b/>
                <w:sz w:val="28"/>
                <w:szCs w:val="28"/>
              </w:rPr>
              <w:t>Vergütung</w:t>
            </w:r>
          </w:p>
        </w:tc>
        <w:tc>
          <w:tcPr>
            <w:tcW w:w="1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D" w:rsidRPr="00444432" w:rsidRDefault="0068231D" w:rsidP="00444432">
            <w:pPr>
              <w:pStyle w:val="Listenabsatz"/>
              <w:numPr>
                <w:ilvl w:val="0"/>
                <w:numId w:val="4"/>
              </w:numPr>
              <w:spacing w:before="120"/>
              <w:ind w:left="476" w:hanging="476"/>
              <w:rPr>
                <w:sz w:val="28"/>
                <w:szCs w:val="28"/>
              </w:rPr>
            </w:pPr>
            <w:r w:rsidRPr="00444432">
              <w:rPr>
                <w:sz w:val="28"/>
                <w:szCs w:val="28"/>
              </w:rPr>
              <w:t>Übliche Reisekosten z</w:t>
            </w:r>
            <w:r w:rsidR="00F76AE8">
              <w:rPr>
                <w:sz w:val="28"/>
                <w:szCs w:val="28"/>
              </w:rPr>
              <w:t xml:space="preserve">um Kolloquium werden durch die </w:t>
            </w:r>
            <w:r w:rsidRPr="00444432">
              <w:rPr>
                <w:sz w:val="28"/>
                <w:szCs w:val="28"/>
              </w:rPr>
              <w:t>HöV erstattet</w:t>
            </w:r>
          </w:p>
          <w:p w:rsidR="0068231D" w:rsidRPr="00444432" w:rsidRDefault="0068231D" w:rsidP="00444432">
            <w:pPr>
              <w:pStyle w:val="Listenabsatz"/>
              <w:numPr>
                <w:ilvl w:val="0"/>
                <w:numId w:val="4"/>
              </w:numPr>
              <w:ind w:left="474" w:hanging="474"/>
              <w:rPr>
                <w:sz w:val="28"/>
                <w:szCs w:val="28"/>
              </w:rPr>
            </w:pPr>
            <w:r w:rsidRPr="00444432">
              <w:rPr>
                <w:sz w:val="28"/>
                <w:szCs w:val="28"/>
              </w:rPr>
              <w:t xml:space="preserve">Prüfervergütung für Korrektur (40 €) und für Mitwirkung am Kolloquium </w:t>
            </w:r>
            <w:r w:rsidR="000B08D2">
              <w:rPr>
                <w:sz w:val="28"/>
                <w:szCs w:val="28"/>
              </w:rPr>
              <w:t>einschl. Vorbereitung (13,50 €)</w:t>
            </w:r>
          </w:p>
        </w:tc>
      </w:tr>
    </w:tbl>
    <w:p w:rsidR="006954E7" w:rsidRPr="00807D65" w:rsidRDefault="006954E7" w:rsidP="00444432">
      <w:pPr>
        <w:rPr>
          <w:sz w:val="2"/>
          <w:szCs w:val="10"/>
        </w:rPr>
      </w:pPr>
    </w:p>
    <w:sectPr w:rsidR="006954E7" w:rsidRPr="00807D65" w:rsidSect="000B08D2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B5F81"/>
    <w:multiLevelType w:val="hybridMultilevel"/>
    <w:tmpl w:val="5B7894C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0508F"/>
    <w:multiLevelType w:val="hybridMultilevel"/>
    <w:tmpl w:val="97C6101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61881"/>
    <w:multiLevelType w:val="hybridMultilevel"/>
    <w:tmpl w:val="8E84027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B312D"/>
    <w:multiLevelType w:val="hybridMultilevel"/>
    <w:tmpl w:val="8B2CB1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231D"/>
    <w:rsid w:val="000B08D2"/>
    <w:rsid w:val="00204A5F"/>
    <w:rsid w:val="002E6F96"/>
    <w:rsid w:val="00393309"/>
    <w:rsid w:val="0043415F"/>
    <w:rsid w:val="00444432"/>
    <w:rsid w:val="00481086"/>
    <w:rsid w:val="004D3F2A"/>
    <w:rsid w:val="00555CED"/>
    <w:rsid w:val="0068231D"/>
    <w:rsid w:val="006954E7"/>
    <w:rsid w:val="00807D65"/>
    <w:rsid w:val="00AD52C4"/>
    <w:rsid w:val="00BC7D87"/>
    <w:rsid w:val="00C116F1"/>
    <w:rsid w:val="00EC39B3"/>
    <w:rsid w:val="00F14EC2"/>
    <w:rsid w:val="00F7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054CB-E828-4125-B8BD-59081001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415F"/>
    <w:pPr>
      <w:spacing w:after="0" w:line="36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82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82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m.langenfeld</dc:creator>
  <cp:lastModifiedBy>Langenfeld, Mirjam</cp:lastModifiedBy>
  <cp:revision>7</cp:revision>
  <cp:lastPrinted>2012-07-05T12:15:00Z</cp:lastPrinted>
  <dcterms:created xsi:type="dcterms:W3CDTF">2012-05-10T09:45:00Z</dcterms:created>
  <dcterms:modified xsi:type="dcterms:W3CDTF">2016-08-17T07:18:00Z</dcterms:modified>
</cp:coreProperties>
</file>